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C6D" w:rsidRPr="00811C6D" w:rsidRDefault="00811C6D" w:rsidP="00811C6D">
      <w:pPr>
        <w:widowControl/>
        <w:jc w:val="center"/>
        <w:rPr>
          <w:rFonts w:ascii="宋体" w:eastAsia="宋体" w:hAnsi="宋体" w:cs="宋体"/>
          <w:color w:val="5C5C5C"/>
          <w:kern w:val="0"/>
          <w:sz w:val="18"/>
          <w:szCs w:val="18"/>
        </w:rPr>
      </w:pPr>
      <w:r w:rsidRPr="00811C6D">
        <w:rPr>
          <w:rFonts w:ascii="宋体" w:eastAsia="宋体" w:hAnsi="宋体" w:cs="宋体" w:hint="eastAsia"/>
          <w:color w:val="5C5C5C"/>
          <w:kern w:val="0"/>
          <w:sz w:val="18"/>
          <w:szCs w:val="18"/>
        </w:rPr>
        <w:t>江苏省职业技术教育学会</w:t>
      </w:r>
    </w:p>
    <w:p w:rsidR="00811C6D" w:rsidRPr="00811C6D" w:rsidRDefault="00811C6D" w:rsidP="00811C6D">
      <w:pPr>
        <w:widowControl/>
        <w:jc w:val="center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r w:rsidRPr="00811C6D">
        <w:rPr>
          <w:rFonts w:ascii="宋体" w:eastAsia="宋体" w:hAnsi="宋体" w:cs="宋体" w:hint="eastAsia"/>
          <w:color w:val="5C5C5C"/>
          <w:kern w:val="0"/>
          <w:sz w:val="18"/>
          <w:szCs w:val="18"/>
        </w:rPr>
        <w:t>苏职学会学工委〔2015〕2号</w:t>
      </w:r>
    </w:p>
    <w:p w:rsidR="00811C6D" w:rsidRPr="00811C6D" w:rsidRDefault="00811C6D" w:rsidP="00811C6D">
      <w:pPr>
        <w:widowControl/>
        <w:jc w:val="left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r w:rsidRPr="00811C6D">
        <w:rPr>
          <w:rFonts w:ascii="宋体" w:eastAsia="宋体" w:hAnsi="宋体" w:cs="宋体" w:hint="eastAsia"/>
          <w:color w:val="5C5C5C"/>
          <w:kern w:val="0"/>
          <w:sz w:val="18"/>
          <w:szCs w:val="18"/>
        </w:rPr>
        <w:pict>
          <v:rect id="_x0000_i1025" style="width:0;height:1.5pt" o:hralign="center" o:hrstd="t" o:hrnoshade="t" o:hr="t" fillcolor="red" stroked="f"/>
        </w:pict>
      </w:r>
    </w:p>
    <w:p w:rsidR="00811C6D" w:rsidRPr="00811C6D" w:rsidRDefault="00811C6D" w:rsidP="00811C6D">
      <w:pPr>
        <w:widowControl/>
        <w:jc w:val="center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r w:rsidRPr="00811C6D">
        <w:rPr>
          <w:rFonts w:ascii="宋体" w:eastAsia="宋体" w:hAnsi="宋体" w:cs="宋体" w:hint="eastAsia"/>
          <w:color w:val="5C5C5C"/>
          <w:kern w:val="0"/>
          <w:sz w:val="18"/>
          <w:szCs w:val="18"/>
        </w:rPr>
        <w:t>江苏省职业技术教育学会</w:t>
      </w:r>
      <w:r w:rsidRPr="00811C6D">
        <w:rPr>
          <w:rFonts w:ascii="宋体" w:eastAsia="宋体" w:hAnsi="宋体" w:cs="宋体" w:hint="eastAsia"/>
          <w:color w:val="5C5C5C"/>
          <w:kern w:val="0"/>
          <w:sz w:val="18"/>
          <w:szCs w:val="18"/>
        </w:rPr>
        <w:br/>
        <w:t>2015-2016年度职业教育研究课题立项公告</w:t>
      </w:r>
    </w:p>
    <w:p w:rsidR="00811C6D" w:rsidRPr="00811C6D" w:rsidRDefault="00811C6D" w:rsidP="00811C6D">
      <w:pPr>
        <w:widowControl/>
        <w:ind w:firstLineChars="200" w:firstLine="360"/>
        <w:jc w:val="left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r w:rsidRPr="00811C6D">
        <w:rPr>
          <w:rFonts w:ascii="宋体" w:eastAsia="宋体" w:hAnsi="宋体" w:cs="宋体" w:hint="eastAsia"/>
          <w:color w:val="5C5C5C"/>
          <w:kern w:val="0"/>
          <w:sz w:val="18"/>
          <w:szCs w:val="18"/>
        </w:rPr>
        <w:t>经专家评审、江苏省职业技术教育学会批准，现公布2015-2016年度职业教育研究课题立项名单（见附件1）。请各主持人及所在单位严格按照省职教学会课题管理办法规定，在批准立项后30天内，向课题所属分支机构报送开题申请表（见附件2）和开题报告表（见附件3），并在批准立项后60天内组织召开课题开题论证会。原则上每项课题均要组织课题论证，如单独组织开题论证会确有困难的，须提前与课题所属分支机构联系并递交书面申请，由课题所属分支机构根据具体情况另行确定开题事宜。</w:t>
      </w:r>
    </w:p>
    <w:p w:rsidR="00811C6D" w:rsidRPr="00811C6D" w:rsidRDefault="00811C6D" w:rsidP="00811C6D">
      <w:pPr>
        <w:widowControl/>
        <w:spacing w:before="100" w:beforeAutospacing="1" w:after="100" w:afterAutospacing="1"/>
        <w:jc w:val="right"/>
        <w:outlineLvl w:val="3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r w:rsidRPr="00811C6D">
        <w:rPr>
          <w:rFonts w:ascii="宋体" w:eastAsia="宋体" w:hAnsi="宋体" w:cs="宋体" w:hint="eastAsia"/>
          <w:color w:val="5C5C5C"/>
          <w:kern w:val="0"/>
          <w:sz w:val="18"/>
          <w:szCs w:val="18"/>
        </w:rPr>
        <w:t>江苏省职业技术教育学会学术工作委员会</w:t>
      </w:r>
    </w:p>
    <w:p w:rsidR="00811C6D" w:rsidRPr="00811C6D" w:rsidRDefault="00811C6D" w:rsidP="00811C6D">
      <w:pPr>
        <w:widowControl/>
        <w:spacing w:before="100" w:beforeAutospacing="1" w:after="100" w:afterAutospacing="1"/>
        <w:jc w:val="right"/>
        <w:outlineLvl w:val="3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r w:rsidRPr="00811C6D">
        <w:rPr>
          <w:rFonts w:ascii="宋体" w:eastAsia="宋体" w:hAnsi="宋体" w:cs="宋体" w:hint="eastAsia"/>
          <w:color w:val="5C5C5C"/>
          <w:kern w:val="0"/>
          <w:sz w:val="18"/>
          <w:szCs w:val="18"/>
        </w:rPr>
        <w:t>二〇一五年四月七日</w:t>
      </w:r>
    </w:p>
    <w:p w:rsidR="00811C6D" w:rsidRPr="00811C6D" w:rsidRDefault="00811C6D" w:rsidP="00811C6D">
      <w:pPr>
        <w:widowControl/>
        <w:jc w:val="left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r w:rsidRPr="00811C6D">
        <w:rPr>
          <w:rFonts w:ascii="宋体" w:eastAsia="宋体" w:hAnsi="宋体" w:cs="宋体" w:hint="eastAsia"/>
          <w:color w:val="5C5C5C"/>
          <w:kern w:val="0"/>
          <w:sz w:val="18"/>
          <w:szCs w:val="18"/>
        </w:rPr>
        <w:t>附件：</w:t>
      </w:r>
    </w:p>
    <w:p w:rsidR="00811C6D" w:rsidRPr="00811C6D" w:rsidRDefault="00811C6D" w:rsidP="00811C6D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hyperlink r:id="rId5" w:tgtFrame="_blank" w:tooltip="" w:history="1">
        <w:r w:rsidRPr="00811C6D">
          <w:rPr>
            <w:rFonts w:ascii="宋体" w:eastAsia="宋体" w:hAnsi="宋体" w:cs="宋体" w:hint="eastAsia"/>
            <w:color w:val="5C5C5C"/>
            <w:kern w:val="0"/>
            <w:sz w:val="18"/>
          </w:rPr>
          <w:t>1.附件5 学会课题常用表格下载</w:t>
        </w:r>
      </w:hyperlink>
    </w:p>
    <w:p w:rsidR="00811C6D" w:rsidRPr="00811C6D" w:rsidRDefault="00811C6D" w:rsidP="00811C6D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hyperlink r:id="rId6" w:tgtFrame="_blank" w:tooltip="" w:history="1">
        <w:r w:rsidRPr="00811C6D">
          <w:rPr>
            <w:rFonts w:ascii="宋体" w:eastAsia="宋体" w:hAnsi="宋体" w:cs="宋体" w:hint="eastAsia"/>
            <w:color w:val="5C5C5C"/>
            <w:kern w:val="0"/>
            <w:sz w:val="18"/>
          </w:rPr>
          <w:t>2.附件4 江苏省职业技术教育学会各分支机构联系信息表</w:t>
        </w:r>
      </w:hyperlink>
    </w:p>
    <w:p w:rsidR="00811C6D" w:rsidRPr="00811C6D" w:rsidRDefault="00811C6D" w:rsidP="00811C6D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hyperlink r:id="rId7" w:tgtFrame="_blank" w:tooltip="" w:history="1">
        <w:r w:rsidRPr="00811C6D">
          <w:rPr>
            <w:rFonts w:ascii="宋体" w:eastAsia="宋体" w:hAnsi="宋体" w:cs="宋体" w:hint="eastAsia"/>
            <w:color w:val="5C5C5C"/>
            <w:kern w:val="0"/>
            <w:sz w:val="18"/>
          </w:rPr>
          <w:t>3.附件1江苏省职业技术教育学会2015-2016年度职业教育研究立项课题名单</w:t>
        </w:r>
      </w:hyperlink>
    </w:p>
    <w:p w:rsidR="00811C6D" w:rsidRPr="00811C6D" w:rsidRDefault="00811C6D" w:rsidP="00811C6D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hyperlink r:id="rId8" w:tgtFrame="_blank" w:tooltip="" w:history="1">
        <w:r w:rsidRPr="00811C6D">
          <w:rPr>
            <w:rFonts w:ascii="宋体" w:eastAsia="宋体" w:hAnsi="宋体" w:cs="宋体" w:hint="eastAsia"/>
            <w:color w:val="5C5C5C"/>
            <w:kern w:val="0"/>
            <w:sz w:val="18"/>
          </w:rPr>
          <w:t>4.附件2江苏省职业技术教育学会2015-2016年度职业教育研究立项课题开题申请表</w:t>
        </w:r>
      </w:hyperlink>
    </w:p>
    <w:p w:rsidR="00811C6D" w:rsidRPr="00811C6D" w:rsidRDefault="00811C6D" w:rsidP="00811C6D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 w:hint="eastAsia"/>
          <w:color w:val="5C5C5C"/>
          <w:kern w:val="0"/>
          <w:sz w:val="18"/>
          <w:szCs w:val="18"/>
        </w:rPr>
      </w:pPr>
      <w:hyperlink r:id="rId9" w:tgtFrame="_blank" w:tooltip="" w:history="1">
        <w:r w:rsidRPr="00811C6D">
          <w:rPr>
            <w:rFonts w:ascii="宋体" w:eastAsia="宋体" w:hAnsi="宋体" w:cs="宋体" w:hint="eastAsia"/>
            <w:color w:val="5C5C5C"/>
            <w:kern w:val="0"/>
            <w:sz w:val="18"/>
          </w:rPr>
          <w:t>5.附件3江苏省职业技术教育学会2015-2016年度职业教育研究立项课题开题报告表</w:t>
        </w:r>
      </w:hyperlink>
    </w:p>
    <w:p w:rsidR="000E4A1B" w:rsidRDefault="000E4A1B"/>
    <w:sectPr w:rsidR="000E4A1B" w:rsidSect="000E4A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C34C3"/>
    <w:multiLevelType w:val="multilevel"/>
    <w:tmpl w:val="B9A21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1C6D"/>
    <w:rsid w:val="000E4A1B"/>
    <w:rsid w:val="00811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1B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811C6D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uiPriority w:val="9"/>
    <w:rsid w:val="00811C6D"/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11C6D"/>
    <w:rPr>
      <w:strike w:val="0"/>
      <w:dstrike w:val="0"/>
      <w:color w:val="5C5C5C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1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094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6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1F0FE"/>
                        <w:bottom w:val="single" w:sz="6" w:space="8" w:color="D1F0FE"/>
                        <w:right w:val="single" w:sz="6" w:space="0" w:color="D1F0FE"/>
                      </w:divBdr>
                      <w:divsChild>
                        <w:div w:id="187861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40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67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952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35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45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9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sve.edu.cn/files/uploads/attachments/&#38468;&#20214;2&#27743;&#33487;&#30465;&#32844;&#19994;&#25216;&#26415;&#25945;&#32946;&#23398;&#20250;2015-2016&#24180;&#24230;&#32844;&#19994;&#25945;&#32946;&#30740;&#31350;&#31435;&#39033;&#35838;&#39064;&#24320;&#39064;&#30003;&#35831;&#34920;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jsve.edu.cn/files/uploads/attachments/&#38468;&#20214;1&#27743;&#33487;&#30465;&#32844;&#19994;&#25216;&#26415;&#25945;&#32946;&#23398;&#20250;2015-2016&#24180;&#24230;&#32844;&#19994;&#25945;&#32946;&#30740;&#31350;&#31435;&#39033;&#35838;&#39064;&#21517;&#21333;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sve.edu.cn/files/uploads/attachments/&#38468;&#20214;4%20&#27743;&#33487;&#30465;&#32844;&#19994;&#25216;&#26415;&#25945;&#32946;&#23398;&#20250;&#21508;&#20998;&#25903;&#26426;&#26500;&#32852;&#31995;&#20449;&#24687;&#34920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jsve.edu.cn/files/uploads/attachments/&#38468;&#20214;5%20&#23398;&#20250;&#35838;&#39064;&#24120;&#29992;&#34920;&#26684;&#19979;&#36733;.zi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jsve.edu.cn/files/uploads/attachments/&#38468;&#20214;3&#27743;&#33487;&#30465;&#32844;&#19994;&#25216;&#26415;&#25945;&#32946;&#23398;&#20250;2015-2016&#24180;&#24230;&#32844;&#19994;&#25945;&#32946;&#30740;&#31350;&#31435;&#39033;&#35838;&#39064;&#24320;&#39064;&#25253;&#21578;&#34920;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2015-04-10T05:05:00Z</dcterms:created>
  <dcterms:modified xsi:type="dcterms:W3CDTF">2015-04-10T05:06:00Z</dcterms:modified>
</cp:coreProperties>
</file>